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Lebensdauer und Pflege von Holzfassaden: Ein Langzeitfaktor-Ratgeber · Arbeitsblatt mit Checkliste</w:t>
      </w:r>
    </w:p>
    <w:p>
      <w:r>
        <w:t>Für die praktische Planung: Carports und Terrassenüberdachungen aus Holz ergänzen das Wohnhaus als offene Konstruktionen, die Witterung und Regenwasser vom Grundstück und den Fahrzeugen fernhalten. Die Planung erfordert Kenntnisse über Statik, Materialwahl und konstruktiven Holzschutz – ähnlich wie bei Holzfassaden, aber mit anderen Schwerpunkten. Dieser Ratgeber beschreibt die wesentlichen Schritte von der Planung bis zur Pflege.</w:t>
      </w:r>
    </w:p>
    <w:p>
      <w:pPr>
        <w:pStyle w:val="Heading1"/>
      </w:pPr>
      <w:r>
        <w:t>Warum Holz für Carports und Terrassenüberdachungen geeignet ist</w:t>
      </w:r>
    </w:p>
    <w:p>
      <w:r>
        <w:t>Holz bietet für offene Überdachungen handfeste Vorteile: Es lässt sich elementieren, vorfertigen und auf der Baustelle zügig montieren. Die Tragfähigkeit ist bei korrekter Dimensionierung hoch, und das Material fügt sich optisch in Garten- und Landschaftsumgebungen ein. Holz ist dabei nicht wartungsfrei, verlangt aber eine andere Pflege als geschlossene Fassadenbekleidungen. Offene Konstruktionen sind stärker der Freibewitterung ausgesetzt, trocknen aber auch schneller ab, wenn sie richtig geplant sind. Der Unterschied zu einer Holzfassade liegt vor allem im Fehlen einer hinterlüfteten Schicht und im direkten Kontakt mit Regenwasser auf Teilflächen. Diese Besonderheiten prägen Materialwahl, Anschlüsse und Pflegeintervalle.</w:t>
      </w:r>
    </w:p>
    <w:p>
      <w:pPr>
        <w:pStyle w:val="Heading1"/>
      </w:pPr>
      <w:r>
        <w:t>Konstruktiver Holzschutz beginnt bei der Planung</w:t>
      </w:r>
    </w:p>
    <w:p>
      <w:r>
        <w:t>Bei offenen Überdachungen wirkt konstruktiver Holzschutz anders als bei geschlossenen Fassaden. Das Dach muss ausreichend Gefälle haben, damit Niederschlag sicher abgeleitet wird. Die Holm- und Pfostenanschlüsse zum Boden erfordern einen definierten Abstand zu Spritzwasser, idealerweise durch Metallhülsen oder Abdeckbleche. Die Stirnseiten der Hölzer sollten entwässert sein, damit kein Wasser in die Faser enden kann. Pfetten und Sparren müssen so belüftet sein, dass Feuchte nach dem Regen schnell abtrocknen kann. Diese Details klingen selbstverständlich, werden aber bei der Ausführung häufig vernachlässigt. Wer sie von Anfang an mitdenkt, vermeidet frühzeitige Schäden an Tragwerk und Bekleidung.</w:t>
      </w:r>
    </w:p>
    <w:p>
      <w:pPr>
        <w:pStyle w:val="Heading1"/>
      </w:pPr>
      <w:r>
        <w:t>Die richtige Holzart und Oberflächenbehandlung wählen</w:t>
      </w:r>
    </w:p>
    <w:p>
      <w:r>
        <w:t>Für bewitterte Hölzer im Carport- und Terrassenbereich eignen sich Douglasie, Lärche oder Kertrotherz von Douglasie besonders, weil sie von Natur aus resistenter sind als Fichte oder Kiefer. Ohne chemische Behandlung ist ein dauerhaftes Ergebnis aber auch bei diesen Hölzern nicht garantiert. Die Oberflächenbehandlung reicht von einfacher Lasur bis zum deckenden Anstrich. Unbehandeltes Holz vergraut, wird aber nicht automatisch dauerhaft schadensfrei. Die Wahl zwischen Behandlung und Vergrauung beeinflusst nicht nur die Optik, sondern auch das Pflegeintervall und die Frage, wann ein neuer Beschichtungsgang fällig wird.</w:t>
      </w:r>
    </w:p>
    <w:p>
      <w:pPr>
        <w:pStyle w:val="Heading1"/>
      </w:pPr>
      <w:r>
        <w:t>Pflegeintervalle erkennen und einplanen</w:t>
      </w:r>
    </w:p>
    <w:p>
      <w:r>
        <w:t>Offene Holzkonstruktionen zeigen Abnutzung anders als geschlossene Fassaden. UV-Strahlung lässt die Oberfläche kreiden, an Kanten und Stirnseiten beginnt die Beschichtung sich abzulösen, wenn Wasser wiederholt eindringt. Pilzbefall zeigt sich als dunkle Verfärbung oder weiche Stellen im Holz. Diese Anzeichen sollten frühzeitig erkannt werden, damit kleinere Ausbesserungen genügen. Das Intervall für eine vollständige Neubeschichtung hängt von der Holzart, dem Behandlungsystem und der Bewitterungsintensität ab. Im Gegensatz zur Fassade ist bei Carport und Terrassenüberdachung oft nur ein Teilbereich betroffen, etwa die Südlage des Daches oder die dem Wind zugewandte Seite. Eine punktuelle Ausbesserung ist möglich, wenn der Untergrund noch tragfähig ist.</w:t>
      </w:r>
    </w:p>
    <w:p>
      <w:pPr>
        <w:pStyle w:val="Heading1"/>
      </w:pPr>
      <w:r>
        <w:t>Planungshinweise vor einer Anfrage festhalten</w:t>
      </w:r>
    </w:p>
    <w:p>
      <w:r>
        <w:t>Bevor eine Anfrage zu Carport oder Terrassenüberdachung gestellt wird, helfen folgende Angaben bei der Einordnung: Grundfläche und Höhe, gewünschte Holzart und Behandlung, Art der Entwässerung und Anschluss an bestehende Konstruktionen. Fotos vom Standort, der Himmelsrichtung und dem umgebenden Gelände geben Aufschluss über die zu erwartende Bewitterung. Falls bereits sichtbare Schäden bestehen, sollten diese dokumentiert werden. Mit diesen Informationen lässt sich einschätzen, ob eine Neukonstruktion, eine Sanierung oder eine Teil­erneuerung sinnvoller ist. Die grundlegenden Hinweise zu Holzschutz und Pflege sind auf der Hauptseite unter dem Beitrag zur Holzfassade zu finden, die weiterführenden Details zu Carport und Terrassenüberdachung im Beitrag Regenwasser, Carport und Terrassenüberdachung in Essen.</w:t>
      </w:r>
    </w:p>
    <w:p>
      <w:pPr>
        <w:pStyle w:val="Heading1"/>
      </w:pPr>
      <w:r>
        <w:t>Weitere Dokumente zum Thema</w:t>
      </w:r>
    </w:p>
    <w:p>
      <w:hyperlink r:id="rId9">
        <w:r>
          <w:rPr>
            <w:color w:val="087E75"/>
          </w:rPr>
          <w:t>Lebensdauer und Pflege von Holzfassaden: Ein Langzeitfaktor-Ratgeber</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hamburg.pages.dev/lebensdauer-und-pflege-von-holzfassaden-langzeitfaktor-ratgeber/" TargetMode="External"/><Relationship Id="rId10" Type="http://schemas.openxmlformats.org/officeDocument/2006/relationships/hyperlink" Target="https://holzwerkhamburg.pages.dev/dateien/minimax-9876b41fba06d07180e40bf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